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安徽省教师资格申请人员体检表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52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24"/>
          <w:szCs w:val="24"/>
        </w:rPr>
        <w:t>(申请中小学、中等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职业</w:t>
      </w:r>
      <w:r>
        <w:rPr>
          <w:rFonts w:hint="eastAsia" w:ascii="宋体" w:hAnsi="宋体" w:eastAsia="宋体" w:cs="宋体"/>
          <w:sz w:val="24"/>
          <w:szCs w:val="24"/>
        </w:rPr>
        <w:t xml:space="preserve">学校、实习指导教师资格人员使用) </w:t>
      </w:r>
    </w:p>
    <w:tbl>
      <w:tblPr>
        <w:tblStyle w:val="4"/>
        <w:tblW w:w="99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67"/>
        <w:gridCol w:w="647"/>
        <w:gridCol w:w="215"/>
        <w:gridCol w:w="649"/>
        <w:gridCol w:w="92"/>
        <w:gridCol w:w="510"/>
        <w:gridCol w:w="142"/>
        <w:gridCol w:w="589"/>
        <w:gridCol w:w="137"/>
        <w:gridCol w:w="752"/>
        <w:gridCol w:w="727"/>
        <w:gridCol w:w="839"/>
        <w:gridCol w:w="19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6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ind w:left="7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7"/>
                <w:sz w:val="24"/>
                <w:szCs w:val="24"/>
              </w:rPr>
              <w:t>婚否</w:t>
            </w:r>
          </w:p>
        </w:tc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黏贴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网报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同版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申报学科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身份</w:t>
            </w:r>
          </w:p>
          <w:p>
            <w:pPr>
              <w:suppressAutoHyphens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证号</w:t>
            </w:r>
          </w:p>
        </w:tc>
        <w:tc>
          <w:tcPr>
            <w:tcW w:w="298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</w:t>
            </w:r>
          </w:p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既往病史</w:t>
            </w:r>
          </w:p>
          <w:p>
            <w:pPr>
              <w:spacing w:line="52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本人如实填写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606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</w:t>
            </w:r>
          </w:p>
        </w:tc>
        <w:tc>
          <w:tcPr>
            <w:tcW w:w="11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裸眼视力</w:t>
            </w:r>
          </w:p>
        </w:tc>
        <w:tc>
          <w:tcPr>
            <w:tcW w:w="1414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右</w:t>
            </w:r>
          </w:p>
        </w:tc>
        <w:tc>
          <w:tcPr>
            <w:tcW w:w="864" w:type="dxa"/>
            <w:gridSpan w:val="2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矫正</w:t>
            </w:r>
          </w:p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视力</w:t>
            </w:r>
          </w:p>
        </w:tc>
        <w:tc>
          <w:tcPr>
            <w:tcW w:w="14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右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矫正度数</w:t>
            </w: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右</w:t>
            </w:r>
          </w:p>
        </w:tc>
        <w:tc>
          <w:tcPr>
            <w:tcW w:w="1926" w:type="dxa"/>
            <w:vMerge w:val="restart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医师意见：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左</w:t>
            </w:r>
          </w:p>
        </w:tc>
        <w:tc>
          <w:tcPr>
            <w:tcW w:w="864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左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左</w:t>
            </w: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辨色力</w:t>
            </w:r>
          </w:p>
        </w:tc>
        <w:tc>
          <w:tcPr>
            <w:tcW w:w="227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眼病</w:t>
            </w:r>
          </w:p>
        </w:tc>
        <w:tc>
          <w:tcPr>
            <w:tcW w:w="231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左耳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318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右耳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鼻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嗅觉</w:t>
            </w:r>
          </w:p>
        </w:tc>
        <w:tc>
          <w:tcPr>
            <w:tcW w:w="16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鼻及鼻窦</w:t>
            </w:r>
          </w:p>
        </w:tc>
        <w:tc>
          <w:tcPr>
            <w:tcW w:w="24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面部</w:t>
            </w: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咽喉</w:t>
            </w:r>
          </w:p>
        </w:tc>
        <w:tc>
          <w:tcPr>
            <w:tcW w:w="24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口腔唇腭</w:t>
            </w: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齿</w:t>
            </w:r>
          </w:p>
        </w:tc>
        <w:tc>
          <w:tcPr>
            <w:tcW w:w="24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其它</w:t>
            </w:r>
          </w:p>
        </w:tc>
        <w:tc>
          <w:tcPr>
            <w:tcW w:w="606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身高</w:t>
            </w: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Cm</w:t>
            </w: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体重</w:t>
            </w:r>
          </w:p>
        </w:tc>
        <w:tc>
          <w:tcPr>
            <w:tcW w:w="24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ind w:firstLine="1920" w:firstLineChars="8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Kg</w:t>
            </w:r>
          </w:p>
        </w:tc>
        <w:tc>
          <w:tcPr>
            <w:tcW w:w="1926" w:type="dxa"/>
            <w:vMerge w:val="restart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医师意见：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淋巴</w:t>
            </w: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脊柱</w:t>
            </w:r>
          </w:p>
        </w:tc>
        <w:tc>
          <w:tcPr>
            <w:tcW w:w="24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四肢</w:t>
            </w: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关节</w:t>
            </w:r>
          </w:p>
        </w:tc>
        <w:tc>
          <w:tcPr>
            <w:tcW w:w="24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皮肤</w:t>
            </w: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颈部</w:t>
            </w:r>
          </w:p>
        </w:tc>
        <w:tc>
          <w:tcPr>
            <w:tcW w:w="24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其它</w:t>
            </w:r>
          </w:p>
        </w:tc>
        <w:tc>
          <w:tcPr>
            <w:tcW w:w="606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A4纸张双面打印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814" w:right="1474" w:bottom="1587" w:left="1474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titlePg/>
          <w:docGrid w:type="lines" w:linePitch="312" w:charSpace="0"/>
        </w:sect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（粘贴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检查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单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</w:t>
      </w:r>
    </w:p>
    <w:tbl>
      <w:tblPr>
        <w:tblStyle w:val="4"/>
        <w:tblW w:w="97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4426"/>
        <w:gridCol w:w="27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营养状况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vMerge w:val="restart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医师意见：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压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心脏及血管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呼吸系统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腹部器官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神经及精神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其它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图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验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室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</w:t>
            </w:r>
          </w:p>
          <w:p>
            <w:pPr>
              <w:suppressAutoHyphens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血常规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尿常规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转氨酶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视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5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体检结论</w:t>
            </w:r>
          </w:p>
        </w:tc>
        <w:tc>
          <w:tcPr>
            <w:tcW w:w="82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15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82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体检医院公章</w:t>
            </w:r>
          </w:p>
          <w:p>
            <w:pPr>
              <w:suppressAutoHyphens/>
              <w:spacing w:line="5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说明：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负责医师作体检结论要填写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“合格”、“不合格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两种结论，</w:t>
      </w:r>
      <w:r>
        <w:rPr>
          <w:rFonts w:hint="eastAsia" w:ascii="宋体" w:hAnsi="宋体" w:eastAsia="宋体" w:cs="宋体"/>
          <w:sz w:val="24"/>
          <w:szCs w:val="24"/>
        </w:rPr>
        <w:t>并说明原因。</w:t>
      </w:r>
    </w:p>
    <w:sectPr>
      <w:footerReference r:id="rId7" w:type="first"/>
      <w:footerReference r:id="rId6" w:type="default"/>
      <w:pgSz w:w="11906" w:h="16838"/>
      <w:pgMar w:top="1814" w:right="1531" w:bottom="1587" w:left="153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ascii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ascii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方正仿宋_GBK" w:cs="方正仿宋_GBK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方正仿宋_GBK" w:cs="方正仿宋_GBK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6"/>
                              <w:rFonts w:ascii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ascii="方正仿宋_GBK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ascii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方正仿宋_GBK" w:cs="方正仿宋_GBK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方正仿宋_GBK" w:cs="方正仿宋_GBK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6"/>
                        <w:rFonts w:ascii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2A"/>
    <w:rsid w:val="0007604C"/>
    <w:rsid w:val="000C463B"/>
    <w:rsid w:val="00107DB7"/>
    <w:rsid w:val="001976DA"/>
    <w:rsid w:val="004E28E0"/>
    <w:rsid w:val="005531E8"/>
    <w:rsid w:val="006640C6"/>
    <w:rsid w:val="00746F3D"/>
    <w:rsid w:val="007C7C11"/>
    <w:rsid w:val="008C79D6"/>
    <w:rsid w:val="00A45D8C"/>
    <w:rsid w:val="00A84129"/>
    <w:rsid w:val="00C354C7"/>
    <w:rsid w:val="00E1292A"/>
    <w:rsid w:val="00E4314A"/>
    <w:rsid w:val="00E8238B"/>
    <w:rsid w:val="00E907E4"/>
    <w:rsid w:val="00EF4D20"/>
    <w:rsid w:val="00FC2179"/>
    <w:rsid w:val="02011316"/>
    <w:rsid w:val="06A67C9C"/>
    <w:rsid w:val="0E9B09A6"/>
    <w:rsid w:val="13D329CA"/>
    <w:rsid w:val="17F4270E"/>
    <w:rsid w:val="420211A7"/>
    <w:rsid w:val="45D651A0"/>
    <w:rsid w:val="540E09F0"/>
    <w:rsid w:val="5BD95584"/>
    <w:rsid w:val="75314FC6"/>
    <w:rsid w:val="76235208"/>
    <w:rsid w:val="7A86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眉 Char"/>
    <w:link w:val="3"/>
    <w:semiHidden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</Words>
  <Characters>614</Characters>
  <Lines>5</Lines>
  <Paragraphs>1</Paragraphs>
  <TotalTime>7</TotalTime>
  <ScaleCrop>false</ScaleCrop>
  <LinksUpToDate>false</LinksUpToDate>
  <CharactersWithSpaces>720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2016-09-12T03:23:00Z</dcterms:created>
  <dc:creator>李绍荃</dc:creator>
  <cp:lastModifiedBy>rr</cp:lastModifiedBy>
  <cp:lastPrinted>2022-03-17T01:53:00Z</cp:lastPrinted>
  <dcterms:modified xsi:type="dcterms:W3CDTF">2022-03-21T08:20:03Z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741A14601E184F3B8490FEBC6A6D1995</vt:lpwstr>
  </property>
</Properties>
</file>